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B65" w:rsidRDefault="00704B65"/>
    <w:p w:rsidR="00C67003" w:rsidRPr="00C67003" w:rsidRDefault="00704B65" w:rsidP="00C67003">
      <w:pPr>
        <w:rPr>
          <w:sz w:val="28"/>
          <w:szCs w:val="28"/>
        </w:rPr>
      </w:pPr>
      <w:r w:rsidRPr="00704B65">
        <w:rPr>
          <w:noProof/>
        </w:rPr>
        <w:drawing>
          <wp:inline distT="0" distB="0" distL="0" distR="0">
            <wp:extent cx="2087563" cy="1565672"/>
            <wp:effectExtent l="19050" t="0" r="7937" b="0"/>
            <wp:docPr id="11" name="Picture 10" descr="C:\Users\John Cockerill\Pictures\rev 9 HW wire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John Cockerill\Pictures\rev 9 HW wire (4).jpg"/>
                    <pic:cNvPicPr>
                      <a:picLocks noChangeAspect="1" noChangeArrowheads="1"/>
                    </pic:cNvPicPr>
                  </pic:nvPicPr>
                  <pic:blipFill>
                    <a:blip r:embed="rId6" cstate="print"/>
                    <a:srcRect/>
                    <a:stretch>
                      <a:fillRect/>
                    </a:stretch>
                  </pic:blipFill>
                  <pic:spPr bwMode="auto">
                    <a:xfrm>
                      <a:off x="0" y="0"/>
                      <a:ext cx="2089538" cy="1567154"/>
                    </a:xfrm>
                    <a:prstGeom prst="rect">
                      <a:avLst/>
                    </a:prstGeom>
                    <a:noFill/>
                    <a:ln w="9525">
                      <a:noFill/>
                      <a:miter lim="800000"/>
                      <a:headEnd/>
                      <a:tailEnd/>
                    </a:ln>
                  </pic:spPr>
                </pic:pic>
              </a:graphicData>
            </a:graphic>
          </wp:inline>
        </w:drawing>
      </w:r>
      <w:r w:rsidR="00C67003" w:rsidRPr="00C67003">
        <w:t xml:space="preserve"> </w:t>
      </w:r>
      <w:r w:rsidR="003F71F7">
        <w:rPr>
          <w:sz w:val="28"/>
          <w:szCs w:val="28"/>
        </w:rPr>
        <w:t xml:space="preserve">Exquisite </w:t>
      </w:r>
      <w:proofErr w:type="gramStart"/>
      <w:r w:rsidR="003F71F7">
        <w:rPr>
          <w:sz w:val="28"/>
          <w:szCs w:val="28"/>
        </w:rPr>
        <w:t xml:space="preserve">Heat </w:t>
      </w:r>
      <w:r w:rsidR="00C67003" w:rsidRPr="00C67003">
        <w:rPr>
          <w:sz w:val="28"/>
          <w:szCs w:val="28"/>
        </w:rPr>
        <w:t xml:space="preserve"> </w:t>
      </w:r>
      <w:r w:rsidR="00A20B34">
        <w:rPr>
          <w:sz w:val="28"/>
          <w:szCs w:val="28"/>
        </w:rPr>
        <w:t>Hydronic</w:t>
      </w:r>
      <w:proofErr w:type="gramEnd"/>
      <w:r w:rsidR="00A20B34">
        <w:rPr>
          <w:sz w:val="28"/>
          <w:szCs w:val="28"/>
        </w:rPr>
        <w:t xml:space="preserve"> </w:t>
      </w:r>
      <w:r w:rsidR="00C67003" w:rsidRPr="00C67003">
        <w:rPr>
          <w:sz w:val="28"/>
          <w:szCs w:val="28"/>
        </w:rPr>
        <w:t>Boiler reset</w:t>
      </w:r>
    </w:p>
    <w:p w:rsidR="00704B65" w:rsidRPr="00C67003" w:rsidRDefault="00704B65">
      <w:pPr>
        <w:rPr>
          <w:sz w:val="28"/>
          <w:szCs w:val="28"/>
        </w:rPr>
      </w:pPr>
    </w:p>
    <w:p w:rsidR="00704B65" w:rsidRPr="005024B7" w:rsidRDefault="00704B65">
      <w:pPr>
        <w:rPr>
          <w:rFonts w:ascii="Arial" w:hAnsi="Arial" w:cs="Arial"/>
          <w:sz w:val="28"/>
          <w:szCs w:val="28"/>
        </w:rPr>
      </w:pPr>
      <w:r w:rsidRPr="005024B7">
        <w:rPr>
          <w:rFonts w:ascii="Arial" w:hAnsi="Arial" w:cs="Arial"/>
          <w:sz w:val="28"/>
          <w:szCs w:val="28"/>
        </w:rPr>
        <w:t>For Service:</w:t>
      </w:r>
    </w:p>
    <w:p w:rsidR="00704B65" w:rsidRPr="005024B7" w:rsidRDefault="00704B65" w:rsidP="00704B65">
      <w:pPr>
        <w:pStyle w:val="ListParagraph"/>
        <w:numPr>
          <w:ilvl w:val="0"/>
          <w:numId w:val="1"/>
        </w:numPr>
        <w:rPr>
          <w:rFonts w:ascii="Arial" w:hAnsi="Arial" w:cs="Arial"/>
          <w:sz w:val="28"/>
          <w:szCs w:val="28"/>
        </w:rPr>
      </w:pPr>
      <w:r w:rsidRPr="005024B7">
        <w:rPr>
          <w:rFonts w:ascii="Arial" w:hAnsi="Arial" w:cs="Arial"/>
          <w:sz w:val="28"/>
          <w:szCs w:val="28"/>
        </w:rPr>
        <w:t xml:space="preserve"> Turn </w:t>
      </w:r>
      <w:r w:rsidR="00A20B34">
        <w:rPr>
          <w:rFonts w:ascii="Arial" w:hAnsi="Arial" w:cs="Arial"/>
          <w:sz w:val="28"/>
          <w:szCs w:val="28"/>
        </w:rPr>
        <w:t xml:space="preserve">Control </w:t>
      </w:r>
      <w:r w:rsidRPr="005024B7">
        <w:rPr>
          <w:rFonts w:ascii="Arial" w:hAnsi="Arial" w:cs="Arial"/>
          <w:sz w:val="28"/>
          <w:szCs w:val="28"/>
        </w:rPr>
        <w:t>on off switch to OFF. This will disconnect power to the controller and remove the control from the boiler.</w:t>
      </w:r>
      <w:r w:rsidR="00685ADB">
        <w:rPr>
          <w:rFonts w:ascii="Arial" w:hAnsi="Arial" w:cs="Arial"/>
          <w:sz w:val="28"/>
          <w:szCs w:val="28"/>
        </w:rPr>
        <w:t xml:space="preserve"> This connection is placed between R and R on the Exquisite Heat Controller.</w:t>
      </w:r>
    </w:p>
    <w:p w:rsidR="00704B65" w:rsidRPr="005024B7" w:rsidRDefault="00704B65" w:rsidP="00704B65">
      <w:pPr>
        <w:pStyle w:val="ListParagraph"/>
        <w:numPr>
          <w:ilvl w:val="0"/>
          <w:numId w:val="1"/>
        </w:numPr>
        <w:rPr>
          <w:rFonts w:ascii="Arial" w:hAnsi="Arial" w:cs="Arial"/>
          <w:sz w:val="28"/>
          <w:szCs w:val="28"/>
        </w:rPr>
      </w:pPr>
      <w:r w:rsidRPr="005024B7">
        <w:rPr>
          <w:rFonts w:ascii="Arial" w:hAnsi="Arial" w:cs="Arial"/>
          <w:sz w:val="28"/>
          <w:szCs w:val="28"/>
        </w:rPr>
        <w:t>When ser</w:t>
      </w:r>
      <w:r w:rsidR="00A20B34">
        <w:rPr>
          <w:rFonts w:ascii="Arial" w:hAnsi="Arial" w:cs="Arial"/>
          <w:sz w:val="28"/>
          <w:szCs w:val="28"/>
        </w:rPr>
        <w:t>vice is completed, repower the C</w:t>
      </w:r>
      <w:r w:rsidRPr="005024B7">
        <w:rPr>
          <w:rFonts w:ascii="Arial" w:hAnsi="Arial" w:cs="Arial"/>
          <w:sz w:val="28"/>
          <w:szCs w:val="28"/>
        </w:rPr>
        <w:t>ontrol (switch to ON)</w:t>
      </w:r>
    </w:p>
    <w:p w:rsidR="00704B65" w:rsidRPr="005024B7" w:rsidRDefault="00704B65" w:rsidP="00704B65">
      <w:pPr>
        <w:pStyle w:val="ListParagraph"/>
        <w:numPr>
          <w:ilvl w:val="0"/>
          <w:numId w:val="1"/>
        </w:numPr>
        <w:rPr>
          <w:rFonts w:ascii="Arial" w:hAnsi="Arial" w:cs="Arial"/>
          <w:sz w:val="28"/>
          <w:szCs w:val="28"/>
        </w:rPr>
      </w:pPr>
      <w:r w:rsidRPr="005024B7">
        <w:rPr>
          <w:rFonts w:ascii="Arial" w:hAnsi="Arial" w:cs="Arial"/>
          <w:sz w:val="28"/>
          <w:szCs w:val="28"/>
        </w:rPr>
        <w:t xml:space="preserve">The Green light will flash rapidly </w:t>
      </w:r>
      <w:r w:rsidR="00173C9F" w:rsidRPr="005024B7">
        <w:rPr>
          <w:rFonts w:ascii="Arial" w:hAnsi="Arial" w:cs="Arial"/>
          <w:sz w:val="28"/>
          <w:szCs w:val="28"/>
        </w:rPr>
        <w:t>(</w:t>
      </w:r>
      <w:r w:rsidRPr="005024B7">
        <w:rPr>
          <w:rFonts w:ascii="Arial" w:hAnsi="Arial" w:cs="Arial"/>
          <w:sz w:val="28"/>
          <w:szCs w:val="28"/>
        </w:rPr>
        <w:t>spurts of three) for one minute to avoid surge damage to the burner.</w:t>
      </w:r>
    </w:p>
    <w:p w:rsidR="00704B65" w:rsidRPr="005024B7" w:rsidRDefault="00704B65" w:rsidP="00704B65">
      <w:pPr>
        <w:pStyle w:val="ListParagraph"/>
        <w:numPr>
          <w:ilvl w:val="0"/>
          <w:numId w:val="1"/>
        </w:numPr>
        <w:rPr>
          <w:rFonts w:ascii="Arial" w:hAnsi="Arial" w:cs="Arial"/>
          <w:sz w:val="28"/>
          <w:szCs w:val="28"/>
        </w:rPr>
      </w:pPr>
      <w:r w:rsidRPr="005024B7">
        <w:rPr>
          <w:rFonts w:ascii="Arial" w:hAnsi="Arial" w:cs="Arial"/>
          <w:sz w:val="28"/>
          <w:szCs w:val="28"/>
        </w:rPr>
        <w:t xml:space="preserve"> After one minute the green light will change to stead</w:t>
      </w:r>
      <w:r w:rsidR="00173C9F" w:rsidRPr="005024B7">
        <w:rPr>
          <w:rFonts w:ascii="Arial" w:hAnsi="Arial" w:cs="Arial"/>
          <w:sz w:val="28"/>
          <w:szCs w:val="28"/>
        </w:rPr>
        <w:t>y</w:t>
      </w:r>
      <w:r w:rsidRPr="005024B7">
        <w:rPr>
          <w:rFonts w:ascii="Arial" w:hAnsi="Arial" w:cs="Arial"/>
          <w:sz w:val="28"/>
          <w:szCs w:val="28"/>
        </w:rPr>
        <w:t xml:space="preserve"> blink on and off.  This indicated the software is working properly.</w:t>
      </w:r>
    </w:p>
    <w:p w:rsidR="00704B65" w:rsidRPr="005024B7" w:rsidRDefault="00704B65" w:rsidP="00704B65">
      <w:pPr>
        <w:pStyle w:val="ListParagraph"/>
        <w:numPr>
          <w:ilvl w:val="0"/>
          <w:numId w:val="1"/>
        </w:numPr>
        <w:rPr>
          <w:rFonts w:ascii="Arial" w:hAnsi="Arial" w:cs="Arial"/>
          <w:sz w:val="28"/>
          <w:szCs w:val="28"/>
        </w:rPr>
      </w:pPr>
      <w:r w:rsidRPr="005024B7">
        <w:rPr>
          <w:rFonts w:ascii="Arial" w:hAnsi="Arial" w:cs="Arial"/>
          <w:sz w:val="28"/>
          <w:szCs w:val="28"/>
        </w:rPr>
        <w:t>The yellow light will indicate a call for heat from the thermostat.</w:t>
      </w:r>
    </w:p>
    <w:p w:rsidR="00704B65" w:rsidRPr="005024B7" w:rsidRDefault="00704B65" w:rsidP="00704B65">
      <w:pPr>
        <w:pStyle w:val="ListParagraph"/>
        <w:numPr>
          <w:ilvl w:val="0"/>
          <w:numId w:val="1"/>
        </w:numPr>
        <w:rPr>
          <w:rFonts w:ascii="Arial" w:hAnsi="Arial" w:cs="Arial"/>
          <w:sz w:val="28"/>
          <w:szCs w:val="28"/>
        </w:rPr>
      </w:pPr>
      <w:r w:rsidRPr="005024B7">
        <w:rPr>
          <w:rFonts w:ascii="Arial" w:hAnsi="Arial" w:cs="Arial"/>
          <w:sz w:val="28"/>
          <w:szCs w:val="28"/>
        </w:rPr>
        <w:t xml:space="preserve">The red light will go out when the boiler fires.  The light will come on when the boiler is disconnected by the control cut off relay (black) when the calculated high limit has been reached.  The boiler will remain off until the temperature of the water leaving the boiler reaches its calculated differential low limit.  If called </w:t>
      </w:r>
      <w:r w:rsidR="00173C9F" w:rsidRPr="005024B7">
        <w:rPr>
          <w:rFonts w:ascii="Arial" w:hAnsi="Arial" w:cs="Arial"/>
          <w:sz w:val="28"/>
          <w:szCs w:val="28"/>
        </w:rPr>
        <w:t xml:space="preserve">by thermostat the boiler will </w:t>
      </w:r>
      <w:r w:rsidRPr="005024B7">
        <w:rPr>
          <w:rFonts w:ascii="Arial" w:hAnsi="Arial" w:cs="Arial"/>
          <w:sz w:val="28"/>
          <w:szCs w:val="28"/>
        </w:rPr>
        <w:t>fire</w:t>
      </w:r>
      <w:r w:rsidR="00965972" w:rsidRPr="005024B7">
        <w:rPr>
          <w:rFonts w:ascii="Arial" w:hAnsi="Arial" w:cs="Arial"/>
          <w:sz w:val="28"/>
          <w:szCs w:val="28"/>
        </w:rPr>
        <w:t xml:space="preserve"> cycle</w:t>
      </w:r>
      <w:r w:rsidR="00173C9F" w:rsidRPr="005024B7">
        <w:rPr>
          <w:rFonts w:ascii="Arial" w:hAnsi="Arial" w:cs="Arial"/>
          <w:sz w:val="28"/>
          <w:szCs w:val="28"/>
        </w:rPr>
        <w:t xml:space="preserve"> to seek the calculated</w:t>
      </w:r>
      <w:r w:rsidRPr="005024B7">
        <w:rPr>
          <w:rFonts w:ascii="Arial" w:hAnsi="Arial" w:cs="Arial"/>
          <w:sz w:val="28"/>
          <w:szCs w:val="28"/>
        </w:rPr>
        <w:t xml:space="preserve"> high limit.</w:t>
      </w:r>
    </w:p>
    <w:p w:rsidR="00704B65" w:rsidRPr="005024B7" w:rsidRDefault="00704B65" w:rsidP="00704B65">
      <w:pPr>
        <w:pStyle w:val="ListParagraph"/>
        <w:numPr>
          <w:ilvl w:val="0"/>
          <w:numId w:val="1"/>
        </w:numPr>
        <w:rPr>
          <w:rFonts w:ascii="Arial" w:hAnsi="Arial" w:cs="Arial"/>
          <w:sz w:val="28"/>
          <w:szCs w:val="28"/>
        </w:rPr>
      </w:pPr>
      <w:r w:rsidRPr="005024B7">
        <w:rPr>
          <w:rFonts w:ascii="Arial" w:hAnsi="Arial" w:cs="Arial"/>
          <w:sz w:val="28"/>
          <w:szCs w:val="28"/>
        </w:rPr>
        <w:t>High limit temperature calculations are computed from thermostat activity during the previous hour.  As thermostat activity increases and decreases, the controller increases and decreases the calculated high temperature setting</w:t>
      </w:r>
      <w:r w:rsidR="00965972" w:rsidRPr="005024B7">
        <w:rPr>
          <w:rFonts w:ascii="Arial" w:hAnsi="Arial" w:cs="Arial"/>
          <w:sz w:val="28"/>
          <w:szCs w:val="28"/>
        </w:rPr>
        <w:t xml:space="preserve"> proportionally</w:t>
      </w:r>
      <w:r w:rsidRPr="005024B7">
        <w:rPr>
          <w:rFonts w:ascii="Arial" w:hAnsi="Arial" w:cs="Arial"/>
          <w:sz w:val="28"/>
          <w:szCs w:val="28"/>
        </w:rPr>
        <w:t>.</w:t>
      </w:r>
      <w:r w:rsidR="00965972" w:rsidRPr="005024B7">
        <w:rPr>
          <w:rFonts w:ascii="Arial" w:hAnsi="Arial" w:cs="Arial"/>
          <w:sz w:val="28"/>
          <w:szCs w:val="28"/>
        </w:rPr>
        <w:t xml:space="preserve"> </w:t>
      </w:r>
    </w:p>
    <w:p w:rsidR="00173C9F" w:rsidRPr="005024B7" w:rsidRDefault="00965972" w:rsidP="00704B65">
      <w:pPr>
        <w:pStyle w:val="ListParagraph"/>
        <w:numPr>
          <w:ilvl w:val="0"/>
          <w:numId w:val="1"/>
        </w:numPr>
        <w:rPr>
          <w:rFonts w:ascii="Arial" w:hAnsi="Arial" w:cs="Arial"/>
          <w:sz w:val="28"/>
          <w:szCs w:val="28"/>
        </w:rPr>
      </w:pPr>
      <w:r w:rsidRPr="005024B7">
        <w:rPr>
          <w:rFonts w:ascii="Arial" w:hAnsi="Arial" w:cs="Arial"/>
          <w:sz w:val="28"/>
          <w:szCs w:val="28"/>
        </w:rPr>
        <w:t>Lower than limit water temperatures</w:t>
      </w:r>
      <w:r w:rsidR="00173C9F" w:rsidRPr="005024B7">
        <w:rPr>
          <w:rFonts w:ascii="Arial" w:hAnsi="Arial" w:cs="Arial"/>
          <w:sz w:val="28"/>
          <w:szCs w:val="28"/>
        </w:rPr>
        <w:t xml:space="preserve"> circulated at 40-60% of the time to provide precise temperature water to the entire system for even comfort at minimum temperatures to achieve that comfort. Recorded reduction in fuel use range from 5-25%.  Differences in these returns are dependent upon</w:t>
      </w:r>
      <w:r w:rsidR="00A20B34">
        <w:rPr>
          <w:rFonts w:ascii="Arial" w:hAnsi="Arial" w:cs="Arial"/>
          <w:sz w:val="28"/>
          <w:szCs w:val="28"/>
        </w:rPr>
        <w:t xml:space="preserve"> </w:t>
      </w:r>
      <w:proofErr w:type="spellStart"/>
      <w:proofErr w:type="gramStart"/>
      <w:r w:rsidR="00A20B34">
        <w:rPr>
          <w:rFonts w:ascii="Arial" w:hAnsi="Arial" w:cs="Arial"/>
          <w:sz w:val="28"/>
          <w:szCs w:val="28"/>
        </w:rPr>
        <w:t>th</w:t>
      </w:r>
      <w:proofErr w:type="spellEnd"/>
      <w:proofErr w:type="gramEnd"/>
      <w:r w:rsidR="00A20B34">
        <w:rPr>
          <w:rFonts w:ascii="Arial" w:hAnsi="Arial" w:cs="Arial"/>
          <w:sz w:val="28"/>
          <w:szCs w:val="28"/>
        </w:rPr>
        <w:t xml:space="preserve"> building envelope and</w:t>
      </w:r>
      <w:r w:rsidR="00173C9F" w:rsidRPr="005024B7">
        <w:rPr>
          <w:rFonts w:ascii="Arial" w:hAnsi="Arial" w:cs="Arial"/>
          <w:sz w:val="28"/>
          <w:szCs w:val="28"/>
        </w:rPr>
        <w:t xml:space="preserve"> system operation before control installation.  The first goal for Exquisite Heat is comfort in all areas of the structure. Fuel savings are achieved by achieving that comfort at lower temperatur</w:t>
      </w:r>
      <w:r w:rsidRPr="005024B7">
        <w:rPr>
          <w:rFonts w:ascii="Arial" w:hAnsi="Arial" w:cs="Arial"/>
          <w:sz w:val="28"/>
          <w:szCs w:val="28"/>
        </w:rPr>
        <w:t>es, requiring less fuel</w:t>
      </w:r>
      <w:r w:rsidR="00685ADB">
        <w:rPr>
          <w:rFonts w:ascii="Arial" w:hAnsi="Arial" w:cs="Arial"/>
          <w:sz w:val="28"/>
          <w:szCs w:val="28"/>
        </w:rPr>
        <w:t>.   2-23</w:t>
      </w:r>
    </w:p>
    <w:p w:rsidR="00173C9F" w:rsidRPr="005024B7" w:rsidRDefault="00173C9F" w:rsidP="00173C9F">
      <w:pPr>
        <w:rPr>
          <w:rFonts w:ascii="Arial" w:hAnsi="Arial" w:cs="Arial"/>
          <w:sz w:val="28"/>
          <w:szCs w:val="28"/>
        </w:rPr>
      </w:pPr>
    </w:p>
    <w:p w:rsidR="00C67003" w:rsidRDefault="00C67003" w:rsidP="00173C9F">
      <w:pPr>
        <w:rPr>
          <w:sz w:val="44"/>
          <w:szCs w:val="44"/>
        </w:rPr>
      </w:pPr>
      <w:r w:rsidRPr="00C67003">
        <w:rPr>
          <w:sz w:val="44"/>
          <w:szCs w:val="44"/>
        </w:rPr>
        <w:t xml:space="preserve">                  </w:t>
      </w:r>
      <w:r>
        <w:rPr>
          <w:sz w:val="44"/>
          <w:szCs w:val="44"/>
        </w:rPr>
        <w:t xml:space="preserve">   </w:t>
      </w:r>
      <w:r w:rsidR="00173C9F" w:rsidRPr="00C67003">
        <w:rPr>
          <w:sz w:val="44"/>
          <w:szCs w:val="44"/>
        </w:rPr>
        <w:t xml:space="preserve">Exquisite Heat   ww.exqheat.com  </w:t>
      </w:r>
    </w:p>
    <w:p w:rsidR="00173C9F" w:rsidRPr="00C67003" w:rsidRDefault="00C67003" w:rsidP="00173C9F">
      <w:pPr>
        <w:rPr>
          <w:sz w:val="44"/>
          <w:szCs w:val="44"/>
        </w:rPr>
      </w:pPr>
      <w:r>
        <w:rPr>
          <w:sz w:val="44"/>
          <w:szCs w:val="44"/>
        </w:rPr>
        <w:t xml:space="preserve">            </w:t>
      </w:r>
      <w:r w:rsidR="00173C9F" w:rsidRPr="00C67003">
        <w:rPr>
          <w:sz w:val="44"/>
          <w:szCs w:val="44"/>
        </w:rPr>
        <w:t xml:space="preserve"> 914-588-4791   </w:t>
      </w:r>
      <w:hyperlink r:id="rId7" w:history="1">
        <w:r w:rsidR="00173C9F" w:rsidRPr="00C67003">
          <w:rPr>
            <w:rStyle w:val="Hyperlink"/>
            <w:sz w:val="44"/>
            <w:szCs w:val="44"/>
          </w:rPr>
          <w:t>exquisiteheat@yahoo.com</w:t>
        </w:r>
      </w:hyperlink>
    </w:p>
    <w:p w:rsidR="00173C9F" w:rsidRPr="00C67003" w:rsidRDefault="00173C9F" w:rsidP="00173C9F">
      <w:pPr>
        <w:rPr>
          <w:sz w:val="44"/>
          <w:szCs w:val="44"/>
        </w:rPr>
      </w:pPr>
    </w:p>
    <w:p w:rsidR="00C67003" w:rsidRPr="00C67003" w:rsidRDefault="00C67003">
      <w:pPr>
        <w:rPr>
          <w:sz w:val="44"/>
          <w:szCs w:val="44"/>
        </w:rPr>
      </w:pPr>
    </w:p>
    <w:sectPr w:rsidR="00C67003" w:rsidRPr="00C67003" w:rsidSect="00C6700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585C75"/>
    <w:multiLevelType w:val="hybridMultilevel"/>
    <w:tmpl w:val="710C3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drawingGridHorizontalSpacing w:val="110"/>
  <w:displayHorizontalDrawingGridEvery w:val="2"/>
  <w:characterSpacingControl w:val="doNotCompress"/>
  <w:compat/>
  <w:rsids>
    <w:rsidRoot w:val="00782D3B"/>
    <w:rsid w:val="0002436C"/>
    <w:rsid w:val="00124831"/>
    <w:rsid w:val="00173C9F"/>
    <w:rsid w:val="001E0015"/>
    <w:rsid w:val="003F71F7"/>
    <w:rsid w:val="005024B7"/>
    <w:rsid w:val="00685ADB"/>
    <w:rsid w:val="006A4E7E"/>
    <w:rsid w:val="00704B65"/>
    <w:rsid w:val="00782D3B"/>
    <w:rsid w:val="00965972"/>
    <w:rsid w:val="00A20B34"/>
    <w:rsid w:val="00C565C1"/>
    <w:rsid w:val="00C6583A"/>
    <w:rsid w:val="00C67003"/>
    <w:rsid w:val="00E34B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3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2D3B"/>
    <w:rPr>
      <w:rFonts w:ascii="Tahoma" w:hAnsi="Tahoma" w:cs="Tahoma"/>
      <w:sz w:val="16"/>
      <w:szCs w:val="16"/>
    </w:rPr>
  </w:style>
  <w:style w:type="character" w:customStyle="1" w:styleId="BalloonTextChar">
    <w:name w:val="Balloon Text Char"/>
    <w:basedOn w:val="DefaultParagraphFont"/>
    <w:link w:val="BalloonText"/>
    <w:uiPriority w:val="99"/>
    <w:semiHidden/>
    <w:rsid w:val="00782D3B"/>
    <w:rPr>
      <w:rFonts w:ascii="Tahoma" w:hAnsi="Tahoma" w:cs="Tahoma"/>
      <w:sz w:val="16"/>
      <w:szCs w:val="16"/>
    </w:rPr>
  </w:style>
  <w:style w:type="paragraph" w:styleId="ListParagraph">
    <w:name w:val="List Paragraph"/>
    <w:basedOn w:val="Normal"/>
    <w:uiPriority w:val="34"/>
    <w:qFormat/>
    <w:rsid w:val="00704B65"/>
    <w:pPr>
      <w:ind w:left="720"/>
      <w:contextualSpacing/>
    </w:pPr>
  </w:style>
  <w:style w:type="character" w:styleId="Hyperlink">
    <w:name w:val="Hyperlink"/>
    <w:basedOn w:val="DefaultParagraphFont"/>
    <w:uiPriority w:val="99"/>
    <w:unhideWhenUsed/>
    <w:rsid w:val="00173C9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xquisiteheat@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4BF1B-4C41-441F-A64C-D79012474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Cockerill</dc:creator>
  <cp:lastModifiedBy>John Cockerill</cp:lastModifiedBy>
  <cp:revision>2</cp:revision>
  <cp:lastPrinted>2023-02-01T21:46:00Z</cp:lastPrinted>
  <dcterms:created xsi:type="dcterms:W3CDTF">2023-02-01T21:55:00Z</dcterms:created>
  <dcterms:modified xsi:type="dcterms:W3CDTF">2023-02-01T21:55:00Z</dcterms:modified>
</cp:coreProperties>
</file>